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78832" w14:textId="77777777" w:rsidR="00FC76A3" w:rsidRPr="00FC76A3" w:rsidRDefault="00FC76A3" w:rsidP="00FC76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8"/>
          <w:szCs w:val="28"/>
        </w:rPr>
      </w:pPr>
      <w:proofErr w:type="spellStart"/>
      <w:r w:rsidRPr="00FC76A3">
        <w:rPr>
          <w:rFonts w:asciiTheme="minorHAnsi" w:hAnsiTheme="minorHAnsi" w:cstheme="minorHAnsi"/>
          <w:b/>
          <w:bCs/>
          <w:color w:val="282828"/>
          <w:sz w:val="28"/>
          <w:szCs w:val="28"/>
        </w:rPr>
        <w:t>EcoNews</w:t>
      </w:r>
      <w:proofErr w:type="spellEnd"/>
      <w:r w:rsidRPr="00FC76A3">
        <w:rPr>
          <w:rFonts w:asciiTheme="minorHAnsi" w:hAnsiTheme="minorHAnsi" w:cstheme="minorHAnsi"/>
          <w:b/>
          <w:bCs/>
          <w:color w:val="282828"/>
          <w:sz w:val="28"/>
          <w:szCs w:val="28"/>
        </w:rPr>
        <w:t xml:space="preserve"> delle Camere di commercio della Campania </w:t>
      </w:r>
      <w:r w:rsidRPr="00FC76A3">
        <w:rPr>
          <w:rFonts w:asciiTheme="minorHAnsi" w:hAnsiTheme="minorHAnsi" w:cstheme="minorHAnsi"/>
          <w:i/>
          <w:iCs/>
          <w:color w:val="282828"/>
          <w:sz w:val="28"/>
          <w:szCs w:val="28"/>
        </w:rPr>
        <w:t>-</w:t>
      </w:r>
      <w:r w:rsidRPr="00FC76A3">
        <w:rPr>
          <w:rFonts w:asciiTheme="minorHAnsi" w:hAnsiTheme="minorHAnsi" w:cstheme="minorHAnsi"/>
          <w:b/>
          <w:bCs/>
          <w:color w:val="282828"/>
          <w:sz w:val="28"/>
          <w:szCs w:val="28"/>
        </w:rPr>
        <w:t> </w:t>
      </w:r>
      <w:proofErr w:type="gramStart"/>
      <w:r w:rsidRPr="00FC76A3">
        <w:rPr>
          <w:rFonts w:asciiTheme="minorHAnsi" w:hAnsiTheme="minorHAnsi" w:cstheme="minorHAnsi"/>
          <w:i/>
          <w:iCs/>
          <w:color w:val="282828"/>
          <w:sz w:val="28"/>
          <w:szCs w:val="28"/>
        </w:rPr>
        <w:t>Giugno</w:t>
      </w:r>
      <w:proofErr w:type="gramEnd"/>
      <w:r w:rsidRPr="00FC76A3">
        <w:rPr>
          <w:rFonts w:asciiTheme="minorHAnsi" w:hAnsiTheme="minorHAnsi" w:cstheme="minorHAnsi"/>
          <w:i/>
          <w:iCs/>
          <w:color w:val="282828"/>
          <w:sz w:val="28"/>
          <w:szCs w:val="28"/>
        </w:rPr>
        <w:t xml:space="preserve"> 2020</w:t>
      </w:r>
    </w:p>
    <w:p w14:paraId="19C0EE89" w14:textId="7136CE7E" w:rsidR="00FC76A3" w:rsidRPr="00FC76A3" w:rsidRDefault="00301991" w:rsidP="00FC76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</w:rPr>
      </w:pPr>
      <w:r w:rsidRPr="00FC76A3">
        <w:rPr>
          <w:rFonts w:asciiTheme="minorHAnsi" w:hAnsiTheme="minorHAnsi" w:cstheme="minorHAnsi"/>
          <w:b/>
          <w:bCs/>
          <w:noProof/>
          <w:color w:val="282828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C1758D" wp14:editId="399BEDFD">
            <wp:simplePos x="0" y="0"/>
            <wp:positionH relativeFrom="column">
              <wp:posOffset>3044190</wp:posOffset>
            </wp:positionH>
            <wp:positionV relativeFrom="paragraph">
              <wp:posOffset>354965</wp:posOffset>
            </wp:positionV>
            <wp:extent cx="2890520" cy="467995"/>
            <wp:effectExtent l="0" t="0" r="508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6A3">
        <w:rPr>
          <w:rFonts w:asciiTheme="minorHAnsi" w:hAnsiTheme="minorHAnsi" w:cstheme="minorHAnsi"/>
          <w:color w:val="212529"/>
        </w:rPr>
        <w:br/>
      </w:r>
    </w:p>
    <w:p w14:paraId="198BC7BA" w14:textId="19231058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  <w:r w:rsidRPr="00FC76A3">
        <w:rPr>
          <w:rFonts w:cstheme="minorHAnsi"/>
          <w:noProof/>
          <w:color w:val="212529"/>
        </w:rPr>
        <w:drawing>
          <wp:inline distT="0" distB="0" distL="0" distR="0" wp14:anchorId="36A13029" wp14:editId="2A02D6D7">
            <wp:extent cx="2948305" cy="438785"/>
            <wp:effectExtent l="0" t="0" r="4445" b="0"/>
            <wp:docPr id="2" name="Immagine 2" descr="EcoCame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Camer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6A3">
        <w:rPr>
          <w:rFonts w:cstheme="minorHAnsi"/>
          <w:color w:val="212529"/>
        </w:rPr>
        <w:t>   </w:t>
      </w:r>
    </w:p>
    <w:p w14:paraId="39E3518A" w14:textId="7CAC68F4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</w:p>
    <w:p w14:paraId="60BBE6A9" w14:textId="4F909C4A" w:rsidR="00FC76A3" w:rsidRPr="0014214D" w:rsidRDefault="00FC76A3" w:rsidP="00FC76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12"/>
          <w:szCs w:val="12"/>
        </w:rPr>
      </w:pPr>
      <w:r w:rsidRPr="00FC76A3">
        <w:rPr>
          <w:rFonts w:asciiTheme="minorHAnsi" w:hAnsiTheme="minorHAnsi" w:cstheme="minorHAnsi"/>
          <w:b/>
          <w:bCs/>
          <w:color w:val="282828"/>
          <w:sz w:val="22"/>
          <w:szCs w:val="22"/>
        </w:rPr>
        <w:t>Notizie</w:t>
      </w:r>
      <w:r w:rsidR="0014214D">
        <w:rPr>
          <w:rFonts w:asciiTheme="minorHAnsi" w:hAnsiTheme="minorHAnsi" w:cstheme="minorHAnsi"/>
          <w:b/>
          <w:bCs/>
          <w:color w:val="282828"/>
          <w:sz w:val="22"/>
          <w:szCs w:val="22"/>
        </w:rPr>
        <w:br/>
      </w:r>
    </w:p>
    <w:p w14:paraId="6981B842" w14:textId="7D6A92CF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  <w:hyperlink r:id="rId6" w:tgtFrame="_blank" w:history="1">
        <w:r w:rsidRPr="00FC76A3">
          <w:rPr>
            <w:rStyle w:val="Collegamentoipertestuale"/>
            <w:rFonts w:cstheme="minorHAnsi"/>
            <w:color w:val="282828"/>
            <w:u w:val="none"/>
          </w:rPr>
          <w:t>11/06/2020</w:t>
        </w:r>
        <w:r w:rsidRPr="00FC76A3">
          <w:rPr>
            <w:rStyle w:val="Collegamentoipertestuale"/>
            <w:rFonts w:cstheme="minorHAnsi"/>
            <w:color w:val="0056B3"/>
            <w:u w:val="none"/>
          </w:rPr>
          <w:t> </w:t>
        </w:r>
        <w:r w:rsidRPr="00FC76A3">
          <w:rPr>
            <w:rStyle w:val="Collegamentoipertestuale"/>
            <w:rFonts w:cstheme="minorHAnsi"/>
            <w:b/>
            <w:bCs/>
            <w:color w:val="005599"/>
            <w:u w:val="none"/>
          </w:rPr>
          <w:t>Ciclo di formazione sull'ambiente per le imprese della Campania</w:t>
        </w:r>
      </w:hyperlink>
      <w:r w:rsidR="00AC3F17">
        <w:rPr>
          <w:rFonts w:cstheme="minorHAnsi"/>
          <w:color w:val="212529"/>
        </w:rPr>
        <w:br/>
      </w:r>
      <w:hyperlink r:id="rId7" w:tgtFrame="_blank" w:history="1">
        <w:r w:rsidRPr="00FC76A3">
          <w:rPr>
            <w:rStyle w:val="Collegamentoipertestuale"/>
            <w:rFonts w:cstheme="minorHAnsi"/>
            <w:color w:val="000000"/>
            <w:u w:val="none"/>
          </w:rPr>
          <w:t>Unioncamere Campania segnala un articolato ciclo di webinar fino alla fine del 2020.</w:t>
        </w:r>
      </w:hyperlink>
    </w:p>
    <w:p w14:paraId="2936B065" w14:textId="143837A8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  <w:hyperlink r:id="rId8" w:tgtFrame="_blank" w:history="1">
        <w:r w:rsidRPr="00FC76A3">
          <w:rPr>
            <w:rStyle w:val="Collegamentoipertestuale"/>
            <w:rFonts w:cstheme="minorHAnsi"/>
            <w:color w:val="282828"/>
            <w:u w:val="none"/>
          </w:rPr>
          <w:t>23/04/2020</w:t>
        </w:r>
        <w:r w:rsidRPr="00FC76A3">
          <w:rPr>
            <w:rStyle w:val="Collegamentoipertestuale"/>
            <w:rFonts w:cstheme="minorHAnsi"/>
            <w:color w:val="007BFF"/>
            <w:u w:val="none"/>
          </w:rPr>
          <w:t> </w:t>
        </w:r>
        <w:r w:rsidRPr="00FC76A3">
          <w:rPr>
            <w:rStyle w:val="Collegamentoipertestuale"/>
            <w:rFonts w:cstheme="minorHAnsi"/>
            <w:b/>
            <w:bCs/>
            <w:color w:val="005599"/>
            <w:u w:val="none"/>
          </w:rPr>
          <w:t>Ordinanza della Campania sugli impianti di gestione dei rifiuti</w:t>
        </w:r>
      </w:hyperlink>
      <w:r w:rsidR="00AC3F17">
        <w:rPr>
          <w:rFonts w:cstheme="minorHAnsi"/>
          <w:color w:val="212529"/>
        </w:rPr>
        <w:br/>
      </w:r>
      <w:hyperlink r:id="rId9" w:tgtFrame="_blank" w:history="1">
        <w:r w:rsidRPr="00FC76A3">
          <w:rPr>
            <w:rStyle w:val="Collegamentoipertestuale"/>
            <w:rFonts w:cstheme="minorHAnsi"/>
            <w:color w:val="000000"/>
            <w:u w:val="none"/>
          </w:rPr>
          <w:t>Disposizioni urgenti in materia di rifiuti a seguito dell'emergenza epidemiologica da COVID-19.</w:t>
        </w:r>
      </w:hyperlink>
      <w:r w:rsidRPr="00FC76A3">
        <w:rPr>
          <w:rFonts w:cstheme="minorHAnsi"/>
          <w:color w:val="212529"/>
        </w:rPr>
        <w:br/>
      </w:r>
      <w:r w:rsidRPr="00FC76A3">
        <w:rPr>
          <w:rFonts w:cstheme="minorHAnsi"/>
          <w:color w:val="212529"/>
        </w:rPr>
        <w:br/>
      </w:r>
      <w:r>
        <w:rPr>
          <w:rFonts w:cstheme="minorHAnsi"/>
          <w:b/>
          <w:bCs/>
          <w:color w:val="282828"/>
        </w:rPr>
        <w:br/>
      </w:r>
      <w:r w:rsidRPr="00FC76A3">
        <w:rPr>
          <w:rFonts w:cstheme="minorHAnsi"/>
          <w:b/>
          <w:bCs/>
          <w:color w:val="282828"/>
        </w:rPr>
        <w:t>Eventi </w:t>
      </w:r>
      <w:r w:rsidRPr="00FC76A3">
        <w:rPr>
          <w:rFonts w:cstheme="minorHAnsi"/>
          <w:color w:val="212529"/>
        </w:rPr>
        <w:t>(in collaborazione con Ecocerved)</w:t>
      </w:r>
    </w:p>
    <w:p w14:paraId="3219E710" w14:textId="77777777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  <w:hyperlink r:id="rId10" w:tgtFrame="_blank" w:history="1">
        <w:r w:rsidRPr="00FC76A3">
          <w:rPr>
            <w:rStyle w:val="Collegamentoipertestuale"/>
            <w:rFonts w:cstheme="minorHAnsi"/>
            <w:color w:val="282828"/>
            <w:u w:val="none"/>
          </w:rPr>
          <w:t>07/07/2020</w:t>
        </w:r>
        <w:r w:rsidRPr="00FC76A3">
          <w:rPr>
            <w:rStyle w:val="Collegamentoipertestuale"/>
            <w:rFonts w:cstheme="minorHAnsi"/>
            <w:color w:val="007BFF"/>
            <w:u w:val="none"/>
          </w:rPr>
          <w:t> </w:t>
        </w:r>
        <w:r w:rsidRPr="00FC76A3">
          <w:rPr>
            <w:rStyle w:val="Collegamentoipertestuale"/>
            <w:rFonts w:cstheme="minorHAnsi"/>
            <w:b/>
            <w:bCs/>
            <w:color w:val="005599"/>
            <w:u w:val="none"/>
          </w:rPr>
          <w:t>Webinar "Rifiuti e non rifiuti - Sottoprodotti"</w:t>
        </w:r>
      </w:hyperlink>
      <w:r w:rsidRPr="00FC76A3">
        <w:rPr>
          <w:rFonts w:cstheme="minorHAnsi"/>
          <w:color w:val="212529"/>
        </w:rPr>
        <w:br/>
      </w:r>
      <w:r w:rsidRPr="00FC76A3">
        <w:rPr>
          <w:rFonts w:cstheme="minorHAnsi"/>
          <w:color w:val="212529"/>
        </w:rPr>
        <w:br/>
      </w:r>
      <w:hyperlink r:id="rId11" w:tgtFrame="_blank" w:history="1">
        <w:r w:rsidRPr="00FC76A3">
          <w:rPr>
            <w:rStyle w:val="Collegamentoipertestuale"/>
            <w:rFonts w:cstheme="minorHAnsi"/>
            <w:color w:val="282828"/>
            <w:u w:val="none"/>
          </w:rPr>
          <w:t>30/06/2020</w:t>
        </w:r>
        <w:r w:rsidRPr="00FC76A3">
          <w:rPr>
            <w:rStyle w:val="Collegamentoipertestuale"/>
            <w:rFonts w:cstheme="minorHAnsi"/>
            <w:color w:val="007BFF"/>
            <w:u w:val="none"/>
          </w:rPr>
          <w:t> </w:t>
        </w:r>
        <w:r w:rsidRPr="00FC76A3">
          <w:rPr>
            <w:rStyle w:val="Collegamentoipertestuale"/>
            <w:rFonts w:cstheme="minorHAnsi"/>
            <w:b/>
            <w:bCs/>
            <w:color w:val="005599"/>
            <w:u w:val="none"/>
          </w:rPr>
          <w:t>Webinar "Sistema di tracciabilità dei rifiuti - Registri di carico/scarico e formulari"</w:t>
        </w:r>
      </w:hyperlink>
      <w:r w:rsidRPr="00FC76A3">
        <w:rPr>
          <w:rFonts w:cstheme="minorHAnsi"/>
          <w:color w:val="212529"/>
        </w:rPr>
        <w:br/>
      </w:r>
      <w:hyperlink r:id="rId12" w:tgtFrame="_blank" w:history="1">
        <w:r w:rsidRPr="00FC76A3">
          <w:rPr>
            <w:rFonts w:cstheme="minorHAnsi"/>
            <w:color w:val="007BFF"/>
          </w:rPr>
          <w:br/>
        </w:r>
        <w:r w:rsidRPr="00FC76A3">
          <w:rPr>
            <w:rStyle w:val="Collegamentoipertestuale"/>
            <w:rFonts w:cstheme="minorHAnsi"/>
            <w:color w:val="282828"/>
            <w:u w:val="none"/>
          </w:rPr>
          <w:t>24/06/2020</w:t>
        </w:r>
        <w:r w:rsidRPr="00FC76A3">
          <w:rPr>
            <w:rStyle w:val="Collegamentoipertestuale"/>
            <w:rFonts w:cstheme="minorHAnsi"/>
            <w:color w:val="007BFF"/>
            <w:u w:val="none"/>
          </w:rPr>
          <w:t> </w:t>
        </w:r>
        <w:r w:rsidRPr="00FC76A3">
          <w:rPr>
            <w:rStyle w:val="Collegamentoipertestuale"/>
            <w:rFonts w:cstheme="minorHAnsi"/>
            <w:b/>
            <w:bCs/>
            <w:color w:val="005599"/>
            <w:u w:val="none"/>
          </w:rPr>
          <w:t>Webinar introduttivo "Economia circolare dalla teoria alla pratica"</w:t>
        </w:r>
      </w:hyperlink>
    </w:p>
    <w:p w14:paraId="26C21885" w14:textId="77777777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</w:p>
    <w:p w14:paraId="7F3379A2" w14:textId="77777777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  <w:r w:rsidRPr="00FC76A3">
        <w:rPr>
          <w:rFonts w:cstheme="minorHAnsi"/>
          <w:color w:val="282828"/>
        </w:rPr>
        <w:br/>
      </w:r>
      <w:r w:rsidRPr="00FC76A3">
        <w:rPr>
          <w:rFonts w:cstheme="minorHAnsi"/>
          <w:i/>
          <w:iCs/>
          <w:color w:val="282828"/>
        </w:rPr>
        <w:t>Vuoi sapere di più su notizie ed eventi in campo ambientale nella tua regione? </w:t>
      </w:r>
      <w:r w:rsidRPr="00FC76A3">
        <w:rPr>
          <w:rFonts w:cstheme="minorHAnsi"/>
          <w:color w:val="282828"/>
        </w:rPr>
        <w:t>Leggi tutto su</w:t>
      </w:r>
      <w:r w:rsidRPr="00FC76A3">
        <w:rPr>
          <w:rFonts w:cstheme="minorHAnsi"/>
          <w:b/>
          <w:bCs/>
          <w:color w:val="282828"/>
        </w:rPr>
        <w:t> </w:t>
      </w:r>
      <w:proofErr w:type="spellStart"/>
      <w:r w:rsidRPr="00FC76A3">
        <w:rPr>
          <w:rFonts w:cstheme="minorHAnsi"/>
          <w:b/>
          <w:bCs/>
          <w:color w:val="212529"/>
        </w:rPr>
        <w:fldChar w:fldCharType="begin"/>
      </w:r>
      <w:r w:rsidRPr="00FC76A3">
        <w:rPr>
          <w:rFonts w:cstheme="minorHAnsi"/>
          <w:b/>
          <w:bCs/>
          <w:color w:val="212529"/>
        </w:rPr>
        <w:instrText xml:space="preserve"> HYPERLINK "https://www.ecocamere.it/progetti/campania" \t "_blank" </w:instrText>
      </w:r>
      <w:r w:rsidRPr="00FC76A3">
        <w:rPr>
          <w:rFonts w:cstheme="minorHAnsi"/>
          <w:b/>
          <w:bCs/>
          <w:color w:val="212529"/>
        </w:rPr>
        <w:fldChar w:fldCharType="separate"/>
      </w:r>
      <w:r w:rsidRPr="00FC76A3">
        <w:rPr>
          <w:rStyle w:val="Collegamentoipertestuale"/>
          <w:rFonts w:cstheme="minorHAnsi"/>
          <w:b/>
          <w:bCs/>
          <w:color w:val="007BFF"/>
          <w:u w:val="none"/>
        </w:rPr>
        <w:t>EcoCamere</w:t>
      </w:r>
      <w:proofErr w:type="spellEnd"/>
      <w:r w:rsidRPr="00FC76A3">
        <w:rPr>
          <w:rStyle w:val="Collegamentoipertestuale"/>
          <w:rFonts w:cstheme="minorHAnsi"/>
          <w:b/>
          <w:bCs/>
          <w:color w:val="007BFF"/>
          <w:u w:val="none"/>
        </w:rPr>
        <w:t xml:space="preserve"> - </w:t>
      </w:r>
      <w:r w:rsidRPr="00FC76A3">
        <w:rPr>
          <w:rStyle w:val="Collegamentoipertestuale"/>
          <w:rFonts w:cstheme="minorHAnsi"/>
          <w:b/>
          <w:bCs/>
          <w:i/>
          <w:iCs/>
          <w:color w:val="007BFF"/>
          <w:u w:val="none"/>
        </w:rPr>
        <w:t>Campania</w:t>
      </w:r>
      <w:r w:rsidRPr="00FC76A3">
        <w:rPr>
          <w:rFonts w:cstheme="minorHAnsi"/>
          <w:b/>
          <w:bCs/>
          <w:color w:val="212529"/>
        </w:rPr>
        <w:fldChar w:fldCharType="end"/>
      </w:r>
      <w:r w:rsidRPr="00FC76A3">
        <w:rPr>
          <w:rFonts w:cstheme="minorHAnsi"/>
          <w:i/>
          <w:iCs/>
          <w:color w:val="212529"/>
        </w:rPr>
        <w:t>.</w:t>
      </w:r>
    </w:p>
    <w:p w14:paraId="26CBB7DF" w14:textId="77777777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  <w:hyperlink r:id="rId13" w:tgtFrame="_blank" w:history="1">
        <w:r w:rsidRPr="00FC76A3">
          <w:rPr>
            <w:rFonts w:cstheme="minorHAnsi"/>
            <w:color w:val="007BFF"/>
          </w:rPr>
          <w:br/>
        </w:r>
      </w:hyperlink>
    </w:p>
    <w:p w14:paraId="38902003" w14:textId="76577F8E" w:rsidR="00FC76A3" w:rsidRPr="00FC76A3" w:rsidRDefault="00FC76A3" w:rsidP="0014214D">
      <w:pPr>
        <w:shd w:val="clear" w:color="auto" w:fill="FFFFFF"/>
        <w:spacing w:after="120"/>
        <w:rPr>
          <w:rFonts w:cstheme="minorHAnsi"/>
          <w:color w:val="212529"/>
        </w:rPr>
      </w:pPr>
      <w:r w:rsidRPr="0014214D">
        <w:rPr>
          <w:rFonts w:cstheme="minorHAnsi"/>
          <w:b/>
          <w:bCs/>
          <w:color w:val="282828"/>
        </w:rPr>
        <w:t>Segnalazioni di rilievo nazionale</w:t>
      </w:r>
      <w:r w:rsidR="0014214D">
        <w:rPr>
          <w:rFonts w:cstheme="minorHAnsi"/>
          <w:b/>
          <w:bCs/>
          <w:color w:val="282828"/>
        </w:rPr>
        <w:br/>
      </w:r>
      <w:hyperlink r:id="rId14" w:tgtFrame="_blank" w:history="1">
        <w:r w:rsidRPr="00FC76A3">
          <w:rPr>
            <w:rStyle w:val="Collegamentoipertestuale"/>
            <w:rFonts w:cstheme="minorHAnsi"/>
            <w:i/>
            <w:iCs/>
            <w:color w:val="005599"/>
            <w:u w:val="none"/>
          </w:rPr>
          <w:t>Autorizzazioni / </w:t>
        </w:r>
        <w:r w:rsidRPr="00FC76A3">
          <w:rPr>
            <w:rStyle w:val="Collegamentoipertestuale"/>
            <w:rFonts w:cstheme="minorHAnsi"/>
            <w:b/>
            <w:bCs/>
            <w:color w:val="005599"/>
            <w:u w:val="none"/>
          </w:rPr>
          <w:t>Registro delle autorizzazioni per il recupero dei rifiuti</w:t>
        </w:r>
        <w:r>
          <w:rPr>
            <w:rStyle w:val="Collegamentoipertestuale"/>
            <w:rFonts w:cstheme="minorHAnsi"/>
            <w:b/>
            <w:bCs/>
            <w:color w:val="005599"/>
            <w:u w:val="none"/>
          </w:rPr>
          <w:t xml:space="preserve"> </w:t>
        </w:r>
        <w:r w:rsidRPr="00FC76A3">
          <w:rPr>
            <w:rFonts w:cstheme="minorHAnsi"/>
            <w:color w:val="282828"/>
          </w:rPr>
          <w:br/>
        </w:r>
        <w:r w:rsidRPr="00FC76A3">
          <w:rPr>
            <w:rStyle w:val="Collegamentoipertestuale"/>
            <w:rFonts w:cstheme="minorHAnsi"/>
            <w:color w:val="282828"/>
            <w:u w:val="none"/>
          </w:rPr>
          <w:t>E' stato pubblicato in Gazzetta Ufficiale il decreto del Ministero dell'Ambiente che stabilisce le modalità di organizzazione e funzionamento del Registro.</w:t>
        </w:r>
      </w:hyperlink>
    </w:p>
    <w:p w14:paraId="1AA8A608" w14:textId="170DDACE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  <w:hyperlink r:id="rId15" w:tgtFrame="_blank" w:history="1">
        <w:r w:rsidRPr="00FC76A3">
          <w:rPr>
            <w:rStyle w:val="Collegamentoipertestuale"/>
            <w:rFonts w:cstheme="minorHAnsi"/>
            <w:i/>
            <w:iCs/>
            <w:color w:val="005599"/>
            <w:u w:val="none"/>
          </w:rPr>
          <w:t>Emergenza Coronavirus / </w:t>
        </w:r>
        <w:r w:rsidRPr="00FC76A3">
          <w:rPr>
            <w:rStyle w:val="Collegamentoipertestuale"/>
            <w:rFonts w:cstheme="minorHAnsi"/>
            <w:b/>
            <w:bCs/>
            <w:color w:val="005599"/>
            <w:u w:val="none"/>
          </w:rPr>
          <w:t>Indicazioni ISS su gestione e smaltimento di mascherine e guanti monouso</w:t>
        </w:r>
      </w:hyperlink>
      <w:r>
        <w:rPr>
          <w:rFonts w:cstheme="minorHAnsi"/>
          <w:color w:val="282828"/>
        </w:rPr>
        <w:t xml:space="preserve"> </w:t>
      </w:r>
      <w:r>
        <w:rPr>
          <w:rFonts w:cstheme="minorHAnsi"/>
          <w:color w:val="282828"/>
        </w:rPr>
        <w:br/>
      </w:r>
      <w:hyperlink r:id="rId16" w:tgtFrame="_blank" w:history="1">
        <w:r w:rsidRPr="00FC76A3">
          <w:rPr>
            <w:rStyle w:val="Collegamentoipertestuale"/>
            <w:rFonts w:cstheme="minorHAnsi"/>
            <w:color w:val="282828"/>
            <w:u w:val="none"/>
          </w:rPr>
          <w:t>Rapporto dell'Istituto superiore di sanità (ISS) sui rifiuti derivanti dall'utilizzo in ambito domestico e non, per fare fronte all'emergenza sanitaria da COVID-19.</w:t>
        </w:r>
      </w:hyperlink>
    </w:p>
    <w:p w14:paraId="49F9A8A3" w14:textId="5E665669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  <w:hyperlink r:id="rId17" w:tgtFrame="_blank" w:history="1">
        <w:r w:rsidRPr="00FC76A3">
          <w:rPr>
            <w:rStyle w:val="Collegamentoipertestuale"/>
            <w:rFonts w:cstheme="minorHAnsi"/>
            <w:i/>
            <w:iCs/>
            <w:color w:val="005599"/>
            <w:u w:val="none"/>
          </w:rPr>
          <w:t xml:space="preserve">Green </w:t>
        </w:r>
        <w:proofErr w:type="spellStart"/>
        <w:r w:rsidRPr="00FC76A3">
          <w:rPr>
            <w:rStyle w:val="Collegamentoipertestuale"/>
            <w:rFonts w:cstheme="minorHAnsi"/>
            <w:i/>
            <w:iCs/>
            <w:color w:val="005599"/>
            <w:u w:val="none"/>
          </w:rPr>
          <w:t>Deal</w:t>
        </w:r>
        <w:proofErr w:type="spellEnd"/>
        <w:r w:rsidRPr="00FC76A3">
          <w:rPr>
            <w:rStyle w:val="Collegamentoipertestuale"/>
            <w:rFonts w:cstheme="minorHAnsi"/>
            <w:i/>
            <w:iCs/>
            <w:color w:val="005599"/>
            <w:u w:val="none"/>
          </w:rPr>
          <w:t xml:space="preserve"> / </w:t>
        </w:r>
        <w:r w:rsidRPr="00FC76A3">
          <w:rPr>
            <w:rStyle w:val="Collegamentoipertestuale"/>
            <w:rFonts w:cstheme="minorHAnsi"/>
            <w:b/>
            <w:bCs/>
            <w:color w:val="005599"/>
            <w:u w:val="none"/>
          </w:rPr>
          <w:t>La transizione energetica può supportare anche la ripresa economica post-Coronavirus</w:t>
        </w:r>
      </w:hyperlink>
      <w:r>
        <w:rPr>
          <w:rFonts w:cstheme="minorHAnsi"/>
          <w:color w:val="282828"/>
        </w:rPr>
        <w:t xml:space="preserve"> </w:t>
      </w:r>
      <w:r>
        <w:rPr>
          <w:rFonts w:cstheme="minorHAnsi"/>
          <w:color w:val="282828"/>
        </w:rPr>
        <w:br/>
      </w:r>
      <w:hyperlink r:id="rId18" w:tgtFrame="_blank" w:history="1">
        <w:r w:rsidRPr="00FC76A3">
          <w:rPr>
            <w:rStyle w:val="Collegamentoipertestuale"/>
            <w:rFonts w:cstheme="minorHAnsi"/>
            <w:color w:val="000000"/>
            <w:u w:val="none"/>
          </w:rPr>
          <w:t>L'Agenzia internazionale per le energie rinnovabili ha pubblicato un rapporto con orizzonte al 2050</w:t>
        </w:r>
        <w:r w:rsidRPr="00FC76A3">
          <w:rPr>
            <w:rStyle w:val="Collegamentoipertestuale"/>
            <w:rFonts w:cstheme="minorHAnsi"/>
            <w:color w:val="282828"/>
            <w:u w:val="none"/>
          </w:rPr>
          <w:t>.</w:t>
        </w:r>
      </w:hyperlink>
    </w:p>
    <w:p w14:paraId="09C746AA" w14:textId="77777777" w:rsidR="00FC76A3" w:rsidRPr="00FC76A3" w:rsidRDefault="00FC76A3" w:rsidP="00FC76A3">
      <w:pPr>
        <w:shd w:val="clear" w:color="auto" w:fill="FFFFFF"/>
        <w:rPr>
          <w:rFonts w:cstheme="minorHAnsi"/>
          <w:color w:val="212529"/>
        </w:rPr>
      </w:pPr>
      <w:r w:rsidRPr="00FC76A3">
        <w:rPr>
          <w:rFonts w:cstheme="minorHAnsi"/>
          <w:color w:val="282828"/>
        </w:rPr>
        <w:t>   </w:t>
      </w:r>
    </w:p>
    <w:p w14:paraId="3CEEAC3E" w14:textId="77777777" w:rsidR="00FC76A3" w:rsidRPr="00FC76A3" w:rsidRDefault="00FC76A3" w:rsidP="00FC76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18"/>
          <w:szCs w:val="18"/>
        </w:rPr>
      </w:pPr>
      <w:r w:rsidRPr="00FC76A3">
        <w:rPr>
          <w:rFonts w:asciiTheme="minorHAnsi" w:hAnsiTheme="minorHAnsi" w:cstheme="minorHAnsi"/>
          <w:color w:val="282828"/>
          <w:sz w:val="18"/>
          <w:szCs w:val="18"/>
        </w:rPr>
        <w:t xml:space="preserve">Questa newsletter è disponibile anche sul sito </w:t>
      </w:r>
      <w:proofErr w:type="spellStart"/>
      <w:r w:rsidRPr="00FC76A3">
        <w:rPr>
          <w:rFonts w:asciiTheme="minorHAnsi" w:hAnsiTheme="minorHAnsi" w:cstheme="minorHAnsi"/>
          <w:color w:val="282828"/>
          <w:sz w:val="18"/>
          <w:szCs w:val="18"/>
        </w:rPr>
        <w:t>EcoCamere</w:t>
      </w:r>
      <w:proofErr w:type="spellEnd"/>
      <w:r w:rsidRPr="00FC76A3">
        <w:rPr>
          <w:rFonts w:asciiTheme="minorHAnsi" w:hAnsiTheme="minorHAnsi" w:cstheme="minorHAnsi"/>
          <w:color w:val="282828"/>
          <w:sz w:val="18"/>
          <w:szCs w:val="18"/>
        </w:rPr>
        <w:t xml:space="preserve"> all'indirizzo </w:t>
      </w:r>
      <w:hyperlink r:id="rId19" w:tgtFrame="_blank" w:history="1">
        <w:r w:rsidRPr="00FC76A3">
          <w:rPr>
            <w:rStyle w:val="Collegamentoipertestuale"/>
            <w:rFonts w:asciiTheme="minorHAnsi" w:hAnsiTheme="minorHAnsi" w:cstheme="minorHAnsi"/>
            <w:color w:val="007BFF"/>
            <w:sz w:val="18"/>
            <w:szCs w:val="18"/>
            <w:u w:val="none"/>
          </w:rPr>
          <w:t>www.ecocamere.it/newsletter/campania/1</w:t>
        </w:r>
      </w:hyperlink>
      <w:r w:rsidRPr="00FC76A3">
        <w:rPr>
          <w:rFonts w:asciiTheme="minorHAnsi" w:hAnsiTheme="minorHAnsi" w:cstheme="minorHAnsi"/>
          <w:color w:val="282828"/>
          <w:sz w:val="18"/>
          <w:szCs w:val="18"/>
        </w:rPr>
        <w:t>.</w:t>
      </w:r>
    </w:p>
    <w:p w14:paraId="2B52A11D" w14:textId="77777777" w:rsidR="00FC76A3" w:rsidRPr="00FC76A3" w:rsidRDefault="00FC76A3" w:rsidP="00FC76A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18"/>
          <w:szCs w:val="18"/>
        </w:rPr>
      </w:pPr>
      <w:r w:rsidRPr="00FC76A3">
        <w:rPr>
          <w:rFonts w:asciiTheme="minorHAnsi" w:hAnsiTheme="minorHAnsi" w:cstheme="minorHAnsi"/>
          <w:color w:val="282828"/>
          <w:sz w:val="18"/>
          <w:szCs w:val="18"/>
        </w:rPr>
        <w:br/>
        <w:t>L'e-mail che stai leggendo viene generata in modo automatico, se vuoi contattarci non rispondere a questo messaggio! </w:t>
      </w:r>
      <w:r w:rsidRPr="00FC76A3">
        <w:rPr>
          <w:rFonts w:asciiTheme="minorHAnsi" w:hAnsiTheme="minorHAnsi" w:cstheme="minorHAnsi"/>
          <w:color w:val="282828"/>
          <w:sz w:val="18"/>
          <w:szCs w:val="18"/>
        </w:rPr>
        <w:br/>
        <w:t>Per domande o richieste di assistenza su un </w:t>
      </w:r>
      <w:r w:rsidRPr="00FC76A3">
        <w:rPr>
          <w:rFonts w:asciiTheme="minorHAnsi" w:hAnsiTheme="minorHAnsi" w:cstheme="minorHAnsi"/>
          <w:color w:val="282828"/>
          <w:sz w:val="18"/>
          <w:szCs w:val="18"/>
          <w:u w:val="single"/>
        </w:rPr>
        <w:t>adempimento ambientale</w:t>
      </w:r>
      <w:r w:rsidRPr="00FC76A3">
        <w:rPr>
          <w:rFonts w:asciiTheme="minorHAnsi" w:hAnsiTheme="minorHAnsi" w:cstheme="minorHAnsi"/>
          <w:color w:val="282828"/>
          <w:sz w:val="18"/>
          <w:szCs w:val="18"/>
        </w:rPr>
        <w:t>, invia la tua richiesta compilando il </w:t>
      </w:r>
      <w:hyperlink r:id="rId20" w:tgtFrame="_blank" w:history="1">
        <w:r w:rsidRPr="00FC76A3">
          <w:rPr>
            <w:rStyle w:val="Collegamentoipertestuale"/>
            <w:rFonts w:asciiTheme="minorHAnsi" w:hAnsiTheme="minorHAnsi" w:cstheme="minorHAnsi"/>
            <w:color w:val="007BFF"/>
            <w:sz w:val="18"/>
            <w:szCs w:val="18"/>
            <w:u w:val="none"/>
          </w:rPr>
          <w:t>modulo on line</w:t>
        </w:r>
      </w:hyperlink>
      <w:r w:rsidRPr="00FC76A3">
        <w:rPr>
          <w:rFonts w:asciiTheme="minorHAnsi" w:hAnsiTheme="minorHAnsi" w:cstheme="minorHAnsi"/>
          <w:color w:val="282828"/>
          <w:sz w:val="18"/>
          <w:szCs w:val="18"/>
        </w:rPr>
        <w:t>; per informazioni che spaziano dalla gestione dei rifiuti all'economia circolare</w:t>
      </w:r>
      <w:r w:rsidRPr="00FC76A3">
        <w:rPr>
          <w:rFonts w:asciiTheme="minorHAnsi" w:hAnsiTheme="minorHAnsi" w:cstheme="minorHAnsi"/>
          <w:color w:val="212529"/>
          <w:sz w:val="18"/>
          <w:szCs w:val="18"/>
        </w:rPr>
        <w:t>, collegati all'</w:t>
      </w:r>
      <w:proofErr w:type="spellStart"/>
      <w:r w:rsidRPr="00FC76A3">
        <w:rPr>
          <w:rFonts w:asciiTheme="minorHAnsi" w:hAnsiTheme="minorHAnsi" w:cstheme="minorHAnsi"/>
          <w:color w:val="212529"/>
          <w:sz w:val="18"/>
          <w:szCs w:val="18"/>
        </w:rPr>
        <w:fldChar w:fldCharType="begin"/>
      </w:r>
      <w:r w:rsidRPr="00FC76A3">
        <w:rPr>
          <w:rFonts w:asciiTheme="minorHAnsi" w:hAnsiTheme="minorHAnsi" w:cstheme="minorHAnsi"/>
          <w:color w:val="212529"/>
          <w:sz w:val="18"/>
          <w:szCs w:val="18"/>
        </w:rPr>
        <w:instrText xml:space="preserve"> HYPERLINK "https://www.ecocamere.it/helpdesk/campania" \t "_blank" </w:instrText>
      </w:r>
      <w:r w:rsidRPr="00FC76A3">
        <w:rPr>
          <w:rFonts w:asciiTheme="minorHAnsi" w:hAnsiTheme="minorHAnsi" w:cstheme="minorHAnsi"/>
          <w:color w:val="212529"/>
          <w:sz w:val="18"/>
          <w:szCs w:val="18"/>
        </w:rPr>
        <w:fldChar w:fldCharType="separate"/>
      </w:r>
      <w:r w:rsidRPr="00FC76A3">
        <w:rPr>
          <w:rStyle w:val="Collegamentoipertestuale"/>
          <w:rFonts w:asciiTheme="minorHAnsi" w:hAnsiTheme="minorHAnsi" w:cstheme="minorHAnsi"/>
          <w:color w:val="007BFF"/>
          <w:sz w:val="18"/>
          <w:szCs w:val="18"/>
          <w:u w:val="none"/>
        </w:rPr>
        <w:t>helpdesk</w:t>
      </w:r>
      <w:proofErr w:type="spellEnd"/>
      <w:r w:rsidRPr="00FC76A3">
        <w:rPr>
          <w:rStyle w:val="Collegamentoipertestuale"/>
          <w:rFonts w:asciiTheme="minorHAnsi" w:hAnsiTheme="minorHAnsi" w:cstheme="minorHAnsi"/>
          <w:color w:val="007BFF"/>
          <w:sz w:val="18"/>
          <w:szCs w:val="18"/>
          <w:u w:val="none"/>
        </w:rPr>
        <w:t xml:space="preserve"> regionale</w:t>
      </w:r>
      <w:r w:rsidRPr="00FC76A3">
        <w:rPr>
          <w:rFonts w:asciiTheme="minorHAnsi" w:hAnsiTheme="minorHAnsi" w:cstheme="minorHAnsi"/>
          <w:color w:val="212529"/>
          <w:sz w:val="18"/>
          <w:szCs w:val="18"/>
        </w:rPr>
        <w:fldChar w:fldCharType="end"/>
      </w:r>
      <w:r w:rsidRPr="00FC76A3">
        <w:rPr>
          <w:rFonts w:asciiTheme="minorHAnsi" w:hAnsiTheme="minorHAnsi" w:cstheme="minorHAnsi"/>
          <w:color w:val="212529"/>
          <w:sz w:val="18"/>
          <w:szCs w:val="18"/>
        </w:rPr>
        <w:t>.</w:t>
      </w:r>
    </w:p>
    <w:sectPr w:rsidR="00FC76A3" w:rsidRPr="00FC7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C"/>
    <w:rsid w:val="0014214D"/>
    <w:rsid w:val="002C5365"/>
    <w:rsid w:val="00301991"/>
    <w:rsid w:val="003C1925"/>
    <w:rsid w:val="006B2D40"/>
    <w:rsid w:val="009660FC"/>
    <w:rsid w:val="00AC3F17"/>
    <w:rsid w:val="00F1299B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1F8D"/>
  <w15:chartTrackingRefBased/>
  <w15:docId w15:val="{AABFD432-FD40-44E0-B0A3-E0D111C3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660F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42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8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camere.it/dettaglio/approfondimento/109" TargetMode="External"/><Relationship Id="rId13" Type="http://schemas.openxmlformats.org/officeDocument/2006/relationships/hyperlink" Target="https://www.ecocamere.it/dettaglio/evento/379" TargetMode="External"/><Relationship Id="rId18" Type="http://schemas.openxmlformats.org/officeDocument/2006/relationships/hyperlink" Target="https://www.ecocamere.it/dettaglio/notizia/38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ecocamere.it/dettaglio/notizia/410" TargetMode="External"/><Relationship Id="rId12" Type="http://schemas.openxmlformats.org/officeDocument/2006/relationships/hyperlink" Target="https://www.ecocamere.it/dettaglio/evento/457" TargetMode="External"/><Relationship Id="rId17" Type="http://schemas.openxmlformats.org/officeDocument/2006/relationships/hyperlink" Target="https://www.ecocamere.it/dettaglio/notizia/3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cocamere.it/dettaglio/approfondimento/113" TargetMode="External"/><Relationship Id="rId20" Type="http://schemas.openxmlformats.org/officeDocument/2006/relationships/hyperlink" Target="https://www.ecocamere.it/quesit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cocamere.it/dettaglio/notizia/410" TargetMode="External"/><Relationship Id="rId11" Type="http://schemas.openxmlformats.org/officeDocument/2006/relationships/hyperlink" Target="https://www.ecocamere.it/dettaglio/evento/46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ecocamere.it/dettaglio/approfondimento/113" TargetMode="External"/><Relationship Id="rId10" Type="http://schemas.openxmlformats.org/officeDocument/2006/relationships/hyperlink" Target="https://www.ecocamere.it/dettaglio/evento/467" TargetMode="External"/><Relationship Id="rId19" Type="http://schemas.openxmlformats.org/officeDocument/2006/relationships/hyperlink" Target="https://www.ecocamere.it/newsletter/campania/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cocamere.it/dettaglio/approfondimento/109" TargetMode="External"/><Relationship Id="rId14" Type="http://schemas.openxmlformats.org/officeDocument/2006/relationships/hyperlink" Target="https://www.ecocamere.it/dettaglio/notizia/4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Medoro</dc:creator>
  <cp:keywords/>
  <dc:description/>
  <cp:lastModifiedBy>Manuela Medoro</cp:lastModifiedBy>
  <cp:revision>7</cp:revision>
  <dcterms:created xsi:type="dcterms:W3CDTF">2020-05-07T18:14:00Z</dcterms:created>
  <dcterms:modified xsi:type="dcterms:W3CDTF">2020-06-18T08:33:00Z</dcterms:modified>
</cp:coreProperties>
</file>